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67B83" w:rsidRPr="009B3E5A" w:rsidRDefault="009E01E9" w:rsidP="009E01E9">
      <w:pPr>
        <w:jc w:val="center"/>
        <w:rPr>
          <w:rFonts w:asciiTheme="majorHAnsi" w:hAnsiTheme="majorHAnsi"/>
          <w:b/>
          <w:noProof/>
          <w:color w:val="002060"/>
          <w:sz w:val="44"/>
          <w:szCs w:val="44"/>
          <w:lang w:eastAsia="ru-RU"/>
        </w:rPr>
      </w:pPr>
      <w:r w:rsidRPr="009B3E5A">
        <w:rPr>
          <w:rFonts w:asciiTheme="majorHAnsi" w:hAnsiTheme="majorHAnsi"/>
          <w:b/>
          <w:color w:val="002060"/>
          <w:sz w:val="44"/>
          <w:szCs w:val="44"/>
        </w:rPr>
        <w:t>МАСТЕР-КЛАСС</w:t>
      </w:r>
    </w:p>
    <w:p w:rsidR="009B3E5A" w:rsidRDefault="009B3E5A" w:rsidP="009E01E9">
      <w:pPr>
        <w:jc w:val="center"/>
        <w:rPr>
          <w:rFonts w:asciiTheme="majorHAnsi" w:hAnsiTheme="majorHAnsi"/>
          <w:b/>
          <w:color w:val="002060"/>
          <w:sz w:val="48"/>
          <w:szCs w:val="48"/>
        </w:rPr>
      </w:pPr>
      <w:r>
        <w:rPr>
          <w:rFonts w:asciiTheme="majorHAnsi" w:hAnsiTheme="majorHAnsi"/>
          <w:b/>
          <w:noProof/>
          <w:color w:val="002060"/>
          <w:sz w:val="48"/>
          <w:szCs w:val="48"/>
          <w:lang w:eastAsia="ru-RU"/>
        </w:rPr>
        <w:drawing>
          <wp:inline distT="0" distB="0" distL="0" distR="0">
            <wp:extent cx="5889285" cy="1848256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2134" t="26302" r="6452" b="33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285" cy="1848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246" w:rsidRDefault="001B6C57" w:rsidP="001C2246">
      <w:pPr>
        <w:shd w:val="clear" w:color="auto" w:fill="FFFFFF"/>
        <w:spacing w:after="0" w:line="240" w:lineRule="auto"/>
        <w:ind w:left="1247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2060"/>
          <w:sz w:val="32"/>
          <w:szCs w:val="32"/>
          <w:lang w:eastAsia="ru-RU"/>
        </w:rPr>
        <w:drawing>
          <wp:inline distT="0" distB="0" distL="0" distR="0">
            <wp:extent cx="301558" cy="301558"/>
            <wp:effectExtent l="0" t="0" r="3242" b="0"/>
            <wp:docPr id="3" name="Рисунок 2" descr="photo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-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249" cy="303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246" w:rsidRPr="001C2246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Двусторонний процесс, непрерывный контакт, индивидуальный подход к каждому слушателю – отличает </w:t>
      </w:r>
      <w:r w:rsidR="001C2246">
        <w:rPr>
          <w:rFonts w:ascii="Times New Roman" w:hAnsi="Times New Roman" w:cs="Times New Roman"/>
          <w:b/>
          <w:color w:val="002060"/>
          <w:sz w:val="28"/>
          <w:szCs w:val="28"/>
        </w:rPr>
        <w:t>мастер-класс от остальных форм</w:t>
      </w:r>
      <w:r w:rsidR="001C2246" w:rsidRPr="001C2246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работы</w:t>
      </w:r>
    </w:p>
    <w:p w:rsidR="0048167D" w:rsidRDefault="0048167D" w:rsidP="001C2246">
      <w:pPr>
        <w:shd w:val="clear" w:color="auto" w:fill="FFFFFF"/>
        <w:spacing w:after="0" w:line="240" w:lineRule="auto"/>
        <w:ind w:left="1247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1C2246" w:rsidRDefault="001C2246" w:rsidP="001C2246">
      <w:pPr>
        <w:shd w:val="clear" w:color="auto" w:fill="FFFFFF"/>
        <w:spacing w:after="0" w:line="240" w:lineRule="auto"/>
        <w:ind w:left="1247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48167D" w:rsidRPr="0048167D" w:rsidRDefault="0048167D" w:rsidP="0048167D">
      <w:pPr>
        <w:shd w:val="clear" w:color="auto" w:fill="00B0F0"/>
        <w:spacing w:after="0" w:line="240" w:lineRule="auto"/>
        <w:jc w:val="center"/>
        <w:rPr>
          <w:rFonts w:asciiTheme="majorHAnsi" w:hAnsiTheme="majorHAnsi" w:cs="Times New Roman"/>
          <w:b/>
          <w:color w:val="000000" w:themeColor="text1"/>
          <w:sz w:val="36"/>
          <w:szCs w:val="36"/>
        </w:rPr>
      </w:pPr>
      <w:r w:rsidRPr="0048167D">
        <w:rPr>
          <w:rFonts w:asciiTheme="majorHAnsi" w:hAnsiTheme="majorHAnsi" w:cs="Times New Roman"/>
          <w:b/>
          <w:color w:val="000000" w:themeColor="text1"/>
          <w:sz w:val="36"/>
          <w:szCs w:val="36"/>
        </w:rPr>
        <w:t>О ЧЕМ ГОВОРИМ</w:t>
      </w:r>
    </w:p>
    <w:p w:rsidR="001C2246" w:rsidRDefault="00120083" w:rsidP="00337E3E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inline distT="0" distB="0" distL="0" distR="0" wp14:anchorId="34F84F55" wp14:editId="350838DC">
            <wp:extent cx="6076886" cy="3433864"/>
            <wp:effectExtent l="19050" t="0" r="64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1829" t="18229" r="11825" b="15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556" cy="3435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50E" w:rsidRDefault="0001150E" w:rsidP="0001150E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1233079" cy="1357348"/>
            <wp:effectExtent l="152400" t="133350" r="139065" b="109855"/>
            <wp:docPr id="5" name="Рисунок 1" descr="C:\Users\Наталья\Desktop\7b80a6ca0f98a9ba3caa7ed9ac1ef6d6_big-fotor-bg-remover-202409152136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лья\Desktop\7b80a6ca0f98a9ba3caa7ed9ac1ef6d6_big-fotor-bg-remover-2024091521361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763" t="16000" r="51798" b="16923"/>
                    <a:stretch>
                      <a:fillRect/>
                    </a:stretch>
                  </pic:blipFill>
                  <pic:spPr bwMode="auto">
                    <a:xfrm rot="20780800">
                      <a:off x="0" y="0"/>
                      <a:ext cx="1240925" cy="136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E3E" w:rsidRDefault="00337E3E" w:rsidP="0001150E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01150E" w:rsidRDefault="00120083" w:rsidP="0012008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lastRenderedPageBreak/>
        <w:drawing>
          <wp:inline distT="0" distB="0" distL="0" distR="0">
            <wp:extent cx="5451518" cy="622570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0487" t="43229" r="11731" b="45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518" cy="622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079" w:rsidRDefault="00BA1079" w:rsidP="00A2485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8167D" w:rsidRPr="00A24851" w:rsidRDefault="00A24851" w:rsidP="00A2485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24851">
        <w:rPr>
          <w:rFonts w:ascii="Times New Roman" w:hAnsi="Times New Roman" w:cs="Times New Roman"/>
          <w:color w:val="000000" w:themeColor="text1"/>
          <w:sz w:val="28"/>
          <w:szCs w:val="28"/>
        </w:rPr>
        <w:t>Принцип мастер-класса: «Я знаю, как это делать. Я научу вас».</w:t>
      </w:r>
    </w:p>
    <w:p w:rsidR="0048167D" w:rsidRPr="0048167D" w:rsidRDefault="0048167D" w:rsidP="0048167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Мастер-класс отличается от </w:t>
      </w:r>
      <w:hyperlink r:id="rId10" w:tooltip="Семинар (такой страницы не существует)" w:history="1">
        <w:r w:rsidRPr="0048167D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</w:rPr>
          <w:t>семинара</w:t>
        </w:r>
      </w:hyperlink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тем, что, во время мастер-класса ведущий специалист рассказывает и, что еще более важно, </w:t>
      </w:r>
      <w:r w:rsidRPr="00424081">
        <w:rPr>
          <w:rFonts w:ascii="Times New Roman" w:hAnsi="Times New Roman" w:cs="Times New Roman"/>
          <w:color w:val="000000" w:themeColor="text1"/>
          <w:sz w:val="28"/>
          <w:szCs w:val="28"/>
        </w:rPr>
        <w:t>показывает,</w:t>
      </w: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как применять на практике </w:t>
      </w:r>
      <w:r w:rsidRPr="0048167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новую технологию</w:t>
      </w: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или </w:t>
      </w:r>
      <w:r w:rsidRPr="0048167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метод.</w:t>
      </w: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Очевидно, таким образом, что мастер-классы не показывают, а </w:t>
      </w:r>
      <w:r w:rsidRPr="00424081">
        <w:rPr>
          <w:rFonts w:ascii="Times New Roman" w:hAnsi="Times New Roman" w:cs="Times New Roman"/>
          <w:color w:val="000000" w:themeColor="text1"/>
          <w:sz w:val="28"/>
          <w:szCs w:val="28"/>
        </w:rPr>
        <w:t>проводят.</w:t>
      </w:r>
      <w:r w:rsidRPr="0048167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>Мастер-класс проводит эксперт в определённой дисциплине для тех, кто хочет улучшить свои практические достижения в этом предмете.</w:t>
      </w:r>
    </w:p>
    <w:p w:rsidR="0048167D" w:rsidRPr="0048167D" w:rsidRDefault="0048167D" w:rsidP="0048167D">
      <w:pPr>
        <w:pStyle w:val="a6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</w:rPr>
      </w:pPr>
      <w:r w:rsidRPr="0048167D">
        <w:rPr>
          <w:color w:val="000000" w:themeColor="text1"/>
          <w:sz w:val="28"/>
          <w:szCs w:val="28"/>
        </w:rPr>
        <w:t xml:space="preserve">Тематика мастер-классов включает в себя: </w:t>
      </w:r>
    </w:p>
    <w:p w:rsidR="0048167D" w:rsidRPr="0048167D" w:rsidRDefault="0048167D" w:rsidP="0048167D">
      <w:pPr>
        <w:numPr>
          <w:ilvl w:val="0"/>
          <w:numId w:val="1"/>
        </w:numPr>
        <w:shd w:val="clear" w:color="auto" w:fill="FFFFFF"/>
        <w:spacing w:after="0" w:line="240" w:lineRule="auto"/>
        <w:ind w:left="0"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обзор актуальных проблем и технологий, </w:t>
      </w:r>
    </w:p>
    <w:p w:rsidR="0048167D" w:rsidRPr="0048167D" w:rsidRDefault="0048167D" w:rsidP="0048167D">
      <w:pPr>
        <w:numPr>
          <w:ilvl w:val="0"/>
          <w:numId w:val="1"/>
        </w:numPr>
        <w:shd w:val="clear" w:color="auto" w:fill="FFFFFF"/>
        <w:spacing w:after="0" w:line="240" w:lineRule="auto"/>
        <w:ind w:left="0"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различные аспекты и приемы использования технологий, </w:t>
      </w:r>
    </w:p>
    <w:p w:rsidR="0048167D" w:rsidRPr="0048167D" w:rsidRDefault="0048167D" w:rsidP="0048167D">
      <w:pPr>
        <w:numPr>
          <w:ilvl w:val="0"/>
          <w:numId w:val="1"/>
        </w:numPr>
        <w:shd w:val="clear" w:color="auto" w:fill="FFFFFF"/>
        <w:spacing w:after="0" w:line="240" w:lineRule="auto"/>
        <w:ind w:left="0"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авторские методы применения технологий на практике и др. </w:t>
      </w:r>
    </w:p>
    <w:p w:rsidR="0048167D" w:rsidRPr="0048167D" w:rsidRDefault="0048167D" w:rsidP="0048167D">
      <w:pPr>
        <w:pStyle w:val="a6"/>
        <w:shd w:val="clear" w:color="auto" w:fill="FFFFFF"/>
        <w:spacing w:before="0" w:beforeAutospacing="0" w:after="0" w:afterAutospacing="0"/>
        <w:ind w:firstLine="709"/>
        <w:rPr>
          <w:color w:val="000000" w:themeColor="text1"/>
          <w:sz w:val="28"/>
          <w:szCs w:val="28"/>
        </w:rPr>
      </w:pPr>
      <w:r w:rsidRPr="0048167D">
        <w:rPr>
          <w:color w:val="000000" w:themeColor="text1"/>
          <w:sz w:val="28"/>
          <w:szCs w:val="28"/>
        </w:rPr>
        <w:t xml:space="preserve">Задачи мастер-класса: </w:t>
      </w:r>
    </w:p>
    <w:p w:rsidR="0048167D" w:rsidRPr="0048167D" w:rsidRDefault="0048167D" w:rsidP="0048167D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передача мастером своего опыта путем прямого и комментированного показа последовательности действий, методов, приемов и форм педагогической деятельности; </w:t>
      </w:r>
    </w:p>
    <w:p w:rsidR="0048167D" w:rsidRPr="0048167D" w:rsidRDefault="0048167D" w:rsidP="0048167D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совместная отработка методических подходов мастера и приемов решения поставленной в программе мастер-класса проблемы; </w:t>
      </w:r>
    </w:p>
    <w:p w:rsidR="0048167D" w:rsidRPr="0048167D" w:rsidRDefault="0048167D" w:rsidP="0048167D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рефлексия собственного профессионального мастерства участниками мастер-класса; </w:t>
      </w:r>
    </w:p>
    <w:p w:rsidR="0048167D" w:rsidRPr="0048167D" w:rsidRDefault="0048167D" w:rsidP="0048167D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оказание помощи участникам мастер-класса в определении задач саморазвития и формировании индивидуальной программы самообразования и самосовершенствования. </w:t>
      </w:r>
    </w:p>
    <w:p w:rsidR="0048167D" w:rsidRPr="0048167D" w:rsidRDefault="0048167D" w:rsidP="0048167D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48167D">
        <w:rPr>
          <w:color w:val="000000" w:themeColor="text1"/>
          <w:sz w:val="28"/>
          <w:szCs w:val="28"/>
        </w:rPr>
        <w:t xml:space="preserve">В ходе мастер-класса участники: </w:t>
      </w:r>
    </w:p>
    <w:p w:rsidR="0048167D" w:rsidRPr="0048167D" w:rsidRDefault="0048167D" w:rsidP="0048167D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изучают разработки по теме мастер-класса; </w:t>
      </w:r>
    </w:p>
    <w:p w:rsidR="0048167D" w:rsidRPr="0048167D" w:rsidRDefault="0048167D" w:rsidP="0048167D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участвуют в обсуждении полученных результатов; </w:t>
      </w:r>
    </w:p>
    <w:p w:rsidR="0048167D" w:rsidRPr="0048167D" w:rsidRDefault="0048167D" w:rsidP="0048167D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задают вопросы, получают консультации; </w:t>
      </w:r>
    </w:p>
    <w:p w:rsidR="0048167D" w:rsidRPr="0048167D" w:rsidRDefault="0048167D" w:rsidP="0048167D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предлагают для обсуждения собственные проблемы, вопросы, разработки; </w:t>
      </w:r>
    </w:p>
    <w:p w:rsidR="0048167D" w:rsidRPr="0048167D" w:rsidRDefault="0048167D" w:rsidP="0048167D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высказывают свои предложения по решению обсуждаемых проблем. </w:t>
      </w:r>
    </w:p>
    <w:p w:rsidR="0048167D" w:rsidRPr="0048167D" w:rsidRDefault="0048167D" w:rsidP="00A2485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Следует обратить внимание</w:t>
      </w: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 подготовке мастер-класса на то, что в технологии проведения мастер-класса главное – не сообщить и освоить информацию, а </w:t>
      </w:r>
      <w:r w:rsidRPr="0048167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передать способы деятельности</w:t>
      </w: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>, будь то прием, метод, методика или технология. Передать продуктивные способы работы</w:t>
      </w:r>
      <w:r w:rsidR="00A2485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одна из важнейших задач для м</w:t>
      </w: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астера. </w:t>
      </w:r>
    </w:p>
    <w:p w:rsidR="00BA1079" w:rsidRDefault="00BA1079" w:rsidP="0048167D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8167D" w:rsidRPr="0048167D" w:rsidRDefault="0048167D" w:rsidP="0048167D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Требования к организации и проведению мастер-класса:</w:t>
      </w:r>
    </w:p>
    <w:p w:rsidR="0048167D" w:rsidRPr="0048167D" w:rsidRDefault="0048167D" w:rsidP="004816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167D">
        <w:rPr>
          <w:rFonts w:ascii="Times New Roman" w:hAnsi="Times New Roman" w:cs="Times New Roman"/>
          <w:color w:val="000000" w:themeColor="text1"/>
          <w:sz w:val="28"/>
          <w:szCs w:val="28"/>
        </w:rPr>
        <w:t>Мастер-класс - это оригинальный способ организации деятельности педагогов в составе малой группы (7-15 участников). Мастер-класс как локальная технология трансляции педагогического опыта должен демонстрировать конкретный методический прием или метод, методику преподавания, технологию обучения и воспитания. Он должен состоять из заданий, которые направляют деятельности участников для решения поставленной педагогической проблемы.</w:t>
      </w:r>
    </w:p>
    <w:p w:rsidR="0048167D" w:rsidRDefault="00A24851" w:rsidP="004816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24851">
        <w:rPr>
          <w:rFonts w:ascii="Times New Roman" w:hAnsi="Times New Roman" w:cs="Times New Roman"/>
          <w:color w:val="000000" w:themeColor="text1"/>
          <w:sz w:val="28"/>
          <w:szCs w:val="28"/>
        </w:rPr>
        <w:t>Методика проведения мастер-классов не имеет каких-то строгих и единых норм. В большинстве своем она основывается как на интуиции ведущего специалиста, так и на восприимчивости слушателя.</w:t>
      </w:r>
    </w:p>
    <w:p w:rsidR="00A24851" w:rsidRDefault="00A24851" w:rsidP="004816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24851" w:rsidRPr="00734DEE" w:rsidRDefault="00A24851" w:rsidP="00120083">
      <w:pPr>
        <w:pStyle w:val="1"/>
        <w:shd w:val="clear" w:color="auto" w:fill="FFFFFF"/>
        <w:spacing w:line="240" w:lineRule="auto"/>
        <w:jc w:val="center"/>
        <w:rPr>
          <w:rStyle w:val="mw-headline"/>
          <w:rFonts w:ascii="Times New Roman" w:hAnsi="Times New Roman" w:cs="Times New Roman"/>
          <w:color w:val="auto"/>
        </w:rPr>
      </w:pPr>
      <w:r w:rsidRPr="00734DEE">
        <w:rPr>
          <w:rStyle w:val="mw-headline"/>
          <w:rFonts w:ascii="Times New Roman" w:hAnsi="Times New Roman" w:cs="Times New Roman"/>
          <w:color w:val="auto"/>
        </w:rPr>
        <w:t xml:space="preserve">Рекомендации по проведению мастер-класса </w:t>
      </w:r>
      <w:r w:rsidR="00120083">
        <w:rPr>
          <w:rStyle w:val="mw-headline"/>
          <w:rFonts w:ascii="Times New Roman" w:hAnsi="Times New Roman" w:cs="Times New Roman"/>
          <w:color w:val="auto"/>
        </w:rPr>
        <w:t>(А.В.</w:t>
      </w:r>
      <w:r w:rsidR="00BA1079">
        <w:rPr>
          <w:rStyle w:val="mw-headline"/>
          <w:rFonts w:ascii="Times New Roman" w:hAnsi="Times New Roman" w:cs="Times New Roman"/>
          <w:color w:val="auto"/>
        </w:rPr>
        <w:t xml:space="preserve"> </w:t>
      </w:r>
      <w:r w:rsidR="00120083">
        <w:rPr>
          <w:rStyle w:val="mw-headline"/>
          <w:rFonts w:ascii="Times New Roman" w:hAnsi="Times New Roman" w:cs="Times New Roman"/>
          <w:color w:val="auto"/>
        </w:rPr>
        <w:t xml:space="preserve">Заруба, кандидат </w:t>
      </w:r>
      <w:proofErr w:type="spellStart"/>
      <w:r w:rsidR="00120083">
        <w:rPr>
          <w:rStyle w:val="mw-headline"/>
          <w:rFonts w:ascii="Times New Roman" w:hAnsi="Times New Roman" w:cs="Times New Roman"/>
          <w:color w:val="auto"/>
        </w:rPr>
        <w:t>пед</w:t>
      </w:r>
      <w:proofErr w:type="spellEnd"/>
      <w:r w:rsidR="00120083">
        <w:rPr>
          <w:rStyle w:val="mw-headline"/>
          <w:rFonts w:ascii="Times New Roman" w:hAnsi="Times New Roman" w:cs="Times New Roman"/>
          <w:color w:val="auto"/>
        </w:rPr>
        <w:t>. нау</w:t>
      </w:r>
      <w:r>
        <w:rPr>
          <w:rStyle w:val="mw-headline"/>
          <w:rFonts w:ascii="Times New Roman" w:hAnsi="Times New Roman" w:cs="Times New Roman"/>
          <w:color w:val="auto"/>
        </w:rPr>
        <w:t>к</w:t>
      </w:r>
      <w:r w:rsidRPr="00734DEE">
        <w:rPr>
          <w:rStyle w:val="mw-headline"/>
          <w:rFonts w:ascii="Times New Roman" w:hAnsi="Times New Roman" w:cs="Times New Roman"/>
          <w:color w:val="auto"/>
        </w:rPr>
        <w:t>)</w:t>
      </w:r>
    </w:p>
    <w:p w:rsidR="00A24851" w:rsidRPr="00734DEE" w:rsidRDefault="00A24851" w:rsidP="00A24851">
      <w:pPr>
        <w:pStyle w:val="1"/>
        <w:keepNext w:val="0"/>
        <w:keepLines w:val="0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Style w:val="mw-headline"/>
          <w:rFonts w:ascii="Times New Roman" w:hAnsi="Times New Roman" w:cs="Times New Roman"/>
          <w:b w:val="0"/>
          <w:color w:val="auto"/>
        </w:rPr>
      </w:pPr>
      <w:r w:rsidRPr="00734DEE">
        <w:rPr>
          <w:rStyle w:val="mw-headline"/>
          <w:rFonts w:ascii="Times New Roman" w:hAnsi="Times New Roman" w:cs="Times New Roman"/>
          <w:b w:val="0"/>
          <w:color w:val="auto"/>
        </w:rPr>
        <w:t>Старайтесь говорить не громко и не тихо, но внятно и с разными интонациями (не монотонно).</w:t>
      </w:r>
    </w:p>
    <w:p w:rsidR="00A24851" w:rsidRPr="00734DEE" w:rsidRDefault="00A24851" w:rsidP="00A24851">
      <w:pPr>
        <w:pStyle w:val="1"/>
        <w:keepNext w:val="0"/>
        <w:keepLines w:val="0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Style w:val="mw-headline"/>
          <w:rFonts w:ascii="Times New Roman" w:hAnsi="Times New Roman" w:cs="Times New Roman"/>
          <w:b w:val="0"/>
          <w:color w:val="auto"/>
        </w:rPr>
      </w:pPr>
      <w:r w:rsidRPr="00734DEE">
        <w:rPr>
          <w:rStyle w:val="mw-headline"/>
          <w:rFonts w:ascii="Times New Roman" w:hAnsi="Times New Roman" w:cs="Times New Roman"/>
          <w:b w:val="0"/>
          <w:color w:val="auto"/>
        </w:rPr>
        <w:t>Нельзя весь мастер-класс читать лекцию</w:t>
      </w:r>
      <w:r>
        <w:rPr>
          <w:rStyle w:val="mw-headline"/>
          <w:rFonts w:ascii="Times New Roman" w:hAnsi="Times New Roman" w:cs="Times New Roman"/>
          <w:b w:val="0"/>
          <w:color w:val="auto"/>
        </w:rPr>
        <w:t>.</w:t>
      </w:r>
    </w:p>
    <w:p w:rsidR="00A24851" w:rsidRPr="00734DEE" w:rsidRDefault="00A24851" w:rsidP="00A24851">
      <w:pPr>
        <w:pStyle w:val="1"/>
        <w:keepNext w:val="0"/>
        <w:keepLines w:val="0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Style w:val="mw-headline"/>
          <w:rFonts w:ascii="Times New Roman" w:hAnsi="Times New Roman" w:cs="Times New Roman"/>
          <w:b w:val="0"/>
          <w:color w:val="auto"/>
        </w:rPr>
      </w:pPr>
      <w:r w:rsidRPr="00734DEE">
        <w:rPr>
          <w:rStyle w:val="mw-headline"/>
          <w:rFonts w:ascii="Times New Roman" w:hAnsi="Times New Roman" w:cs="Times New Roman"/>
          <w:b w:val="0"/>
          <w:color w:val="auto"/>
        </w:rPr>
        <w:t>Не превращайте мастер-класс только в игру. Одна форма работы на мастер-классе неприемлема.</w:t>
      </w:r>
    </w:p>
    <w:p w:rsidR="00A24851" w:rsidRPr="00734DEE" w:rsidRDefault="00A24851" w:rsidP="00A24851">
      <w:pPr>
        <w:pStyle w:val="1"/>
        <w:keepNext w:val="0"/>
        <w:keepLines w:val="0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Style w:val="mw-headline"/>
          <w:rFonts w:ascii="Times New Roman" w:hAnsi="Times New Roman" w:cs="Times New Roman"/>
          <w:b w:val="0"/>
          <w:color w:val="auto"/>
        </w:rPr>
      </w:pPr>
      <w:r w:rsidRPr="00734DEE">
        <w:rPr>
          <w:rStyle w:val="mw-headline"/>
          <w:rFonts w:ascii="Times New Roman" w:hAnsi="Times New Roman" w:cs="Times New Roman"/>
          <w:b w:val="0"/>
          <w:color w:val="auto"/>
        </w:rPr>
        <w:t xml:space="preserve">Проявляйте специфику предмета (иногда к концу </w:t>
      </w:r>
      <w:r>
        <w:rPr>
          <w:rStyle w:val="mw-headline"/>
          <w:rFonts w:ascii="Times New Roman" w:hAnsi="Times New Roman" w:cs="Times New Roman"/>
          <w:b w:val="0"/>
          <w:color w:val="auto"/>
        </w:rPr>
        <w:t xml:space="preserve">занятия </w:t>
      </w:r>
      <w:r w:rsidRPr="00734DEE">
        <w:rPr>
          <w:rStyle w:val="mw-headline"/>
          <w:rFonts w:ascii="Times New Roman" w:hAnsi="Times New Roman" w:cs="Times New Roman"/>
          <w:b w:val="0"/>
          <w:color w:val="auto"/>
        </w:rPr>
        <w:t>зрителям и жюри не понятен предмет преподавания).</w:t>
      </w:r>
    </w:p>
    <w:p w:rsidR="00A24851" w:rsidRPr="00734DEE" w:rsidRDefault="00A24851" w:rsidP="00A24851">
      <w:pPr>
        <w:pStyle w:val="1"/>
        <w:keepNext w:val="0"/>
        <w:keepLines w:val="0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Style w:val="mw-headline"/>
          <w:rFonts w:ascii="Times New Roman" w:hAnsi="Times New Roman" w:cs="Times New Roman"/>
          <w:b w:val="0"/>
          <w:color w:val="auto"/>
        </w:rPr>
      </w:pPr>
      <w:r w:rsidRPr="00734DEE">
        <w:rPr>
          <w:rStyle w:val="mw-headline"/>
          <w:rFonts w:ascii="Times New Roman" w:hAnsi="Times New Roman" w:cs="Times New Roman"/>
          <w:b w:val="0"/>
          <w:color w:val="auto"/>
        </w:rPr>
        <w:t>Это урок не для профессионалов данного направления. Задача - прояснить сложное, затронуть общечеловеческие проблемы, которые волнуют всех.</w:t>
      </w:r>
    </w:p>
    <w:p w:rsidR="00A24851" w:rsidRPr="00734DEE" w:rsidRDefault="00A24851" w:rsidP="00A24851">
      <w:pPr>
        <w:pStyle w:val="1"/>
        <w:keepNext w:val="0"/>
        <w:keepLines w:val="0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Style w:val="mw-headline"/>
          <w:rFonts w:ascii="Times New Roman" w:hAnsi="Times New Roman" w:cs="Times New Roman"/>
          <w:b w:val="0"/>
          <w:color w:val="auto"/>
        </w:rPr>
      </w:pPr>
      <w:r w:rsidRPr="00734DEE">
        <w:rPr>
          <w:rStyle w:val="mw-headline"/>
          <w:rFonts w:ascii="Times New Roman" w:hAnsi="Times New Roman" w:cs="Times New Roman"/>
          <w:b w:val="0"/>
          <w:color w:val="auto"/>
        </w:rPr>
        <w:t>Используйте новые информационные технологии, только если они органично входят в идею вашего урока.</w:t>
      </w:r>
    </w:p>
    <w:p w:rsidR="00A24851" w:rsidRPr="00734DEE" w:rsidRDefault="00A24851" w:rsidP="00A24851">
      <w:pPr>
        <w:pStyle w:val="1"/>
        <w:keepNext w:val="0"/>
        <w:keepLines w:val="0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Style w:val="mw-headline"/>
          <w:rFonts w:ascii="Times New Roman" w:hAnsi="Times New Roman" w:cs="Times New Roman"/>
          <w:b w:val="0"/>
          <w:color w:val="auto"/>
        </w:rPr>
      </w:pPr>
      <w:proofErr w:type="spellStart"/>
      <w:r w:rsidRPr="00734DEE">
        <w:rPr>
          <w:rStyle w:val="mw-headline"/>
          <w:rFonts w:ascii="Times New Roman" w:hAnsi="Times New Roman" w:cs="Times New Roman"/>
          <w:b w:val="0"/>
          <w:color w:val="auto"/>
        </w:rPr>
        <w:t>Здоровьесбережение</w:t>
      </w:r>
      <w:proofErr w:type="spellEnd"/>
      <w:r w:rsidRPr="00734DEE">
        <w:rPr>
          <w:rStyle w:val="mw-headline"/>
          <w:rFonts w:ascii="Times New Roman" w:hAnsi="Times New Roman" w:cs="Times New Roman"/>
          <w:b w:val="0"/>
          <w:color w:val="auto"/>
        </w:rPr>
        <w:t xml:space="preserve"> должно стать не надуманным, а органичным элементом.</w:t>
      </w:r>
    </w:p>
    <w:p w:rsidR="00A24851" w:rsidRDefault="00A24851" w:rsidP="00A24851">
      <w:pPr>
        <w:pStyle w:val="1"/>
        <w:keepNext w:val="0"/>
        <w:keepLines w:val="0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Style w:val="mw-headline"/>
          <w:rFonts w:ascii="Times New Roman" w:hAnsi="Times New Roman" w:cs="Times New Roman"/>
          <w:b w:val="0"/>
          <w:color w:val="auto"/>
        </w:rPr>
      </w:pPr>
      <w:r w:rsidRPr="00734DEE">
        <w:rPr>
          <w:rStyle w:val="mw-headline"/>
          <w:rFonts w:ascii="Times New Roman" w:hAnsi="Times New Roman" w:cs="Times New Roman"/>
          <w:b w:val="0"/>
          <w:color w:val="auto"/>
        </w:rPr>
        <w:t>Не бойтесь задавать трудные вопросы.</w:t>
      </w:r>
    </w:p>
    <w:p w:rsidR="00A24851" w:rsidRPr="00194AB3" w:rsidRDefault="00A24851" w:rsidP="00194AB3">
      <w:pPr>
        <w:pStyle w:val="1"/>
        <w:keepNext w:val="0"/>
        <w:keepLines w:val="0"/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 w:val="0"/>
          <w:color w:val="auto"/>
        </w:rPr>
      </w:pPr>
      <w:r w:rsidRPr="00A24851">
        <w:rPr>
          <w:rStyle w:val="mw-headline"/>
          <w:rFonts w:ascii="Times New Roman" w:hAnsi="Times New Roman" w:cs="Times New Roman"/>
          <w:b w:val="0"/>
          <w:color w:val="auto"/>
        </w:rPr>
        <w:t>Проведите в конце краткий анализ занятия «с учениками</w:t>
      </w:r>
      <w:r w:rsidRPr="00A24851">
        <w:rPr>
          <w:rStyle w:val="mw-headline"/>
          <w:rFonts w:ascii="Times New Roman" w:hAnsi="Times New Roman" w:cs="Times New Roman"/>
        </w:rPr>
        <w:t>».</w:t>
      </w:r>
    </w:p>
    <w:p w:rsidR="009F794D" w:rsidRDefault="007B067E" w:rsidP="00194AB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7B067E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Критерии качества подготовки и проведения мастер – класса</w:t>
      </w:r>
    </w:p>
    <w:p w:rsidR="00BA1079" w:rsidRPr="007B067E" w:rsidRDefault="00BA1079" w:rsidP="00194AB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7B067E" w:rsidRPr="007B067E" w:rsidRDefault="007B067E" w:rsidP="007B06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Для определения эффективности подготовки и проведения мастер-класса мы</w:t>
      </w:r>
      <w:r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предлагаем</w:t>
      </w:r>
      <w:r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использовать</w:t>
      </w:r>
      <w:r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следующие</w:t>
      </w:r>
      <w:r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критерии.</w:t>
      </w:r>
    </w:p>
    <w:p w:rsidR="007B067E" w:rsidRPr="007B067E" w:rsidRDefault="007B067E" w:rsidP="007B06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proofErr w:type="spellStart"/>
      <w:r w:rsidRPr="007B067E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  <w:lang w:eastAsia="ru-RU"/>
        </w:rPr>
        <w:t>Презентативность</w:t>
      </w:r>
      <w:proofErr w:type="spellEnd"/>
      <w:r w:rsidRPr="007B067E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  <w:lang w:eastAsia="ru-RU"/>
        </w:rPr>
        <w:t>.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Выраженность инновационной идеи, уровень ее представления,</w:t>
      </w:r>
      <w:r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культура презентации идеи, популярность идеи в педагогике, методике и практике</w:t>
      </w:r>
      <w:r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образования.</w:t>
      </w:r>
    </w:p>
    <w:p w:rsidR="007B067E" w:rsidRPr="007B067E" w:rsidRDefault="007B067E" w:rsidP="007B06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7B067E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  <w:lang w:eastAsia="ru-RU"/>
        </w:rPr>
        <w:t>Эксклюзивность.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Ярко выраженная индивидуальность (масштаб и уровень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реализации идей). Выбор, полнота и оригинальность решения инновационных идей.</w:t>
      </w:r>
    </w:p>
    <w:p w:rsidR="007B067E" w:rsidRPr="007B067E" w:rsidRDefault="007B067E" w:rsidP="007B06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7B067E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  <w:lang w:eastAsia="ru-RU"/>
        </w:rPr>
        <w:t>Прогрессивность.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Актуальность и научность содержания и приемов обучения,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наличие новых идеей, выходящих за рамки стандарта и соответствующих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тенденциям современного образования и методике обучения предмета, способность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не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только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методическому,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но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научному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обобщению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опыта.</w:t>
      </w:r>
    </w:p>
    <w:p w:rsidR="007B067E" w:rsidRPr="007B067E" w:rsidRDefault="007B067E" w:rsidP="007B06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proofErr w:type="spellStart"/>
      <w:r w:rsidRPr="007B067E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  <w:lang w:eastAsia="ru-RU"/>
        </w:rPr>
        <w:t>Мотивированность</w:t>
      </w:r>
      <w:proofErr w:type="spellEnd"/>
      <w:r w:rsidRPr="007B067E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  <w:lang w:eastAsia="ru-RU"/>
        </w:rPr>
        <w:t>.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Наличие приемов и условий мотивации, включения каждого в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активную творческую деятельность по созданию нового продукта деятельности на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занятии.</w:t>
      </w:r>
    </w:p>
    <w:p w:rsidR="007B067E" w:rsidRPr="007B067E" w:rsidRDefault="007B067E" w:rsidP="007B06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7B067E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  <w:lang w:eastAsia="ru-RU"/>
        </w:rPr>
        <w:t>Оптимальность.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Достаточность используемых средств на занятии, их сочетание,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связь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целью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результатом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(промежуточным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конечным).</w:t>
      </w:r>
    </w:p>
    <w:p w:rsidR="007B067E" w:rsidRPr="007B067E" w:rsidRDefault="007B067E" w:rsidP="007B06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7B067E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  <w:lang w:eastAsia="ru-RU"/>
        </w:rPr>
        <w:t>Эффективность.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Результативность, полученная для каждого участника мастер-класса. Каков эффект развития? Что это дает конкретно участникам? Умение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адекватно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проанализировать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результаты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своей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деятельности.</w:t>
      </w:r>
    </w:p>
    <w:p w:rsidR="007B067E" w:rsidRPr="007B067E" w:rsidRDefault="007B067E" w:rsidP="007B06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7B067E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  <w:lang w:eastAsia="ru-RU"/>
        </w:rPr>
        <w:t>Технологичность.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Четкий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алгоритм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занятия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(фазы,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этапы,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процедуры).</w:t>
      </w:r>
    </w:p>
    <w:p w:rsidR="007B067E" w:rsidRPr="007B067E" w:rsidRDefault="007B067E" w:rsidP="007B06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7B067E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  <w:lang w:eastAsia="ru-RU"/>
        </w:rPr>
        <w:t>Артистичность.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Возвышенный стиль, педагогическая харизма, способность к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импровизации,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степень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воздействия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на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аудиторию,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степень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готовности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распространению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популяризации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своего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опыта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.</w:t>
      </w:r>
    </w:p>
    <w:p w:rsidR="007B067E" w:rsidRPr="007B067E" w:rsidRDefault="007B067E" w:rsidP="007B06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7B067E">
        <w:rPr>
          <w:rFonts w:ascii="Times New Roman" w:eastAsia="Times New Roman" w:hAnsi="Times New Roman" w:cs="Times New Roman"/>
          <w:b/>
          <w:i/>
          <w:color w:val="1A1A1A"/>
          <w:sz w:val="28"/>
          <w:szCs w:val="28"/>
          <w:lang w:eastAsia="ru-RU"/>
        </w:rPr>
        <w:t>Общая культура.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Эрудиция, нестандартность мышления, стиль общения, культура</w:t>
      </w:r>
      <w:r w:rsidR="009F794D" w:rsidRPr="009F794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7B06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интерпретации своего опыта.</w:t>
      </w:r>
    </w:p>
    <w:p w:rsidR="007B067E" w:rsidRDefault="007B067E" w:rsidP="00BA107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F794D" w:rsidRDefault="00120083" w:rsidP="007B067E">
      <w:pPr>
        <w:pStyle w:val="a6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3463190" cy="496111"/>
            <wp:effectExtent l="19050" t="0" r="39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2547" t="44586" r="31655" b="46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190" cy="496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AB3" w:rsidRPr="007B067E" w:rsidRDefault="00194AB3" w:rsidP="007B067E">
      <w:pPr>
        <w:pStyle w:val="a6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</w:rPr>
      </w:pPr>
    </w:p>
    <w:p w:rsidR="009F794D" w:rsidRPr="00424081" w:rsidRDefault="009F794D" w:rsidP="009F79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1. Презентация педагогического опыта учителем-мастером:</w:t>
      </w:r>
    </w:p>
    <w:p w:rsidR="009F794D" w:rsidRPr="00424081" w:rsidRDefault="009F794D" w:rsidP="00424081">
      <w:pPr>
        <w:pStyle w:val="a7"/>
        <w:numPr>
          <w:ilvl w:val="0"/>
          <w:numId w:val="1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кратко характеризуются основные идеи технологии;</w:t>
      </w:r>
    </w:p>
    <w:p w:rsidR="009F794D" w:rsidRPr="00424081" w:rsidRDefault="009F794D" w:rsidP="00424081">
      <w:pPr>
        <w:pStyle w:val="a7"/>
        <w:numPr>
          <w:ilvl w:val="0"/>
          <w:numId w:val="1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описываются достижения в работе;</w:t>
      </w:r>
    </w:p>
    <w:p w:rsidR="009F794D" w:rsidRPr="00424081" w:rsidRDefault="009F794D" w:rsidP="00424081">
      <w:pPr>
        <w:pStyle w:val="a7"/>
        <w:numPr>
          <w:ilvl w:val="0"/>
          <w:numId w:val="1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доказывается результативность деятельности учащихся, свидетельствующая об эффективности технологии;</w:t>
      </w:r>
    </w:p>
    <w:p w:rsidR="009F794D" w:rsidRPr="00424081" w:rsidRDefault="009F794D" w:rsidP="00424081">
      <w:pPr>
        <w:pStyle w:val="a7"/>
        <w:numPr>
          <w:ilvl w:val="0"/>
          <w:numId w:val="1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определяются проблемы и перспективы в работе учителя-мастера.</w:t>
      </w:r>
    </w:p>
    <w:p w:rsidR="009F794D" w:rsidRPr="00424081" w:rsidRDefault="009F794D" w:rsidP="009F79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9F794D" w:rsidRPr="00424081" w:rsidRDefault="009F794D" w:rsidP="009F79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2. Представление системы учебных занятий:</w:t>
      </w:r>
    </w:p>
    <w:p w:rsidR="009F794D" w:rsidRPr="00424081" w:rsidRDefault="009F794D" w:rsidP="00424081">
      <w:pPr>
        <w:pStyle w:val="a7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описывается система учебных занятий в режиме презентуемой технологии;</w:t>
      </w:r>
    </w:p>
    <w:p w:rsidR="009F794D" w:rsidRPr="00424081" w:rsidRDefault="009F794D" w:rsidP="00424081">
      <w:pPr>
        <w:pStyle w:val="a7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определяются основные приемы работы, которые мастер будет демонстрировать слушателям.</w:t>
      </w:r>
    </w:p>
    <w:p w:rsidR="009F794D" w:rsidRPr="00424081" w:rsidRDefault="00424081" w:rsidP="00424081">
      <w:pPr>
        <w:shd w:val="clear" w:color="auto" w:fill="FFFFFF"/>
        <w:tabs>
          <w:tab w:val="left" w:pos="144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ab/>
      </w:r>
    </w:p>
    <w:p w:rsidR="009F794D" w:rsidRPr="00424081" w:rsidRDefault="009F794D" w:rsidP="009F79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3</w:t>
      </w:r>
      <w:r w:rsidR="00424081" w:rsidRPr="0042408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.</w:t>
      </w:r>
      <w:r w:rsidRPr="0042408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 xml:space="preserve"> Проведение имитационной игры:</w:t>
      </w:r>
    </w:p>
    <w:p w:rsidR="009F794D" w:rsidRPr="00424081" w:rsidRDefault="009F794D" w:rsidP="00424081">
      <w:pPr>
        <w:pStyle w:val="a7"/>
        <w:numPr>
          <w:ilvl w:val="0"/>
          <w:numId w:val="1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учитель-мастер проводит учебное занятие со слушателями, демонстрируя приемы эффективной работы с учащимися;</w:t>
      </w:r>
    </w:p>
    <w:p w:rsidR="009F794D" w:rsidRPr="00424081" w:rsidRDefault="009F794D" w:rsidP="00424081">
      <w:pPr>
        <w:pStyle w:val="a7"/>
        <w:numPr>
          <w:ilvl w:val="0"/>
          <w:numId w:val="1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слушатели одновременно играют две роли: учащихся и экспертов, присутствующих на открытом занятии.</w:t>
      </w:r>
    </w:p>
    <w:p w:rsidR="009F794D" w:rsidRPr="00424081" w:rsidRDefault="009F794D" w:rsidP="009F79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9F794D" w:rsidRPr="00424081" w:rsidRDefault="009F794D" w:rsidP="009F79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4</w:t>
      </w:r>
      <w:r w:rsidR="00424081" w:rsidRPr="0042408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.</w:t>
      </w:r>
      <w:r w:rsidRPr="0042408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 xml:space="preserve"> Моделирование:</w:t>
      </w:r>
    </w:p>
    <w:p w:rsidR="009F794D" w:rsidRPr="00424081" w:rsidRDefault="009F794D" w:rsidP="00424081">
      <w:pPr>
        <w:pStyle w:val="a7"/>
        <w:numPr>
          <w:ilvl w:val="0"/>
          <w:numId w:val="1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учителя-ученики выполняют самостоятельную работу по конструированию собственной модели учебного занятия в режиме технологии учителя-мастера;</w:t>
      </w:r>
    </w:p>
    <w:p w:rsidR="009F794D" w:rsidRPr="00424081" w:rsidRDefault="009F794D" w:rsidP="00424081">
      <w:pPr>
        <w:pStyle w:val="a7"/>
        <w:numPr>
          <w:ilvl w:val="0"/>
          <w:numId w:val="1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мастер выполняет роль консультанта, организует самостоятельную работу слушателей и управляет ею;</w:t>
      </w:r>
    </w:p>
    <w:p w:rsidR="009F794D" w:rsidRPr="00424081" w:rsidRDefault="009F794D" w:rsidP="00424081">
      <w:pPr>
        <w:pStyle w:val="a7"/>
        <w:numPr>
          <w:ilvl w:val="0"/>
          <w:numId w:val="1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мастер совместно со слушателями проводит обсуждение авторских моделей учебного занятия</w:t>
      </w:r>
      <w:r w:rsid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.</w:t>
      </w:r>
    </w:p>
    <w:p w:rsidR="009F794D" w:rsidRPr="00424081" w:rsidRDefault="009F794D" w:rsidP="009F79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9F794D" w:rsidRPr="00424081" w:rsidRDefault="009F794D" w:rsidP="009F79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5</w:t>
      </w:r>
      <w:r w:rsidR="00424081" w:rsidRPr="0042408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.</w:t>
      </w:r>
      <w:r w:rsidRPr="0042408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 xml:space="preserve"> Рефлексия:</w:t>
      </w:r>
    </w:p>
    <w:p w:rsidR="009F794D" w:rsidRPr="00424081" w:rsidRDefault="009F794D" w:rsidP="00424081">
      <w:pPr>
        <w:pStyle w:val="a7"/>
        <w:numPr>
          <w:ilvl w:val="0"/>
          <w:numId w:val="18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424081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проводится дискуссия по результатам совместной деятельности мастера и слушателей.</w:t>
      </w:r>
    </w:p>
    <w:p w:rsidR="007B067E" w:rsidRDefault="007B067E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9F794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194AB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194AB3" w:rsidP="00424081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4380909" cy="496111"/>
            <wp:effectExtent l="19050" t="0" r="591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6035" t="46094" r="13583" b="43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897" cy="49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081" w:rsidRPr="00424081" w:rsidRDefault="00424081" w:rsidP="00424081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24081" w:rsidRPr="00951B9E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- 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Доброе утро, уважаемые родители!</w:t>
      </w:r>
    </w:p>
    <w:p w:rsidR="00424081" w:rsidRPr="00951B9E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 мы с вами являемся участниками мастер-класса.</w:t>
      </w:r>
    </w:p>
    <w:p w:rsidR="00424081" w:rsidRPr="00951B9E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172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Вступительное слово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Истоки способностей и дарований детей – на кончиках их пальцев. От пальцев, образно говоря, идут тончайшие нити – ручейки, которые питают ум ребенка. Другими словами, чем больше мастерства в детской руке, тем умнее ребенок. </w:t>
      </w:r>
    </w:p>
    <w:p w:rsidR="00424081" w:rsidRPr="00951B9E" w:rsidRDefault="00424081" w:rsidP="00C01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1B9E">
        <w:rPr>
          <w:rFonts w:ascii="Times New Roman" w:hAnsi="Times New Roman" w:cs="Times New Roman"/>
          <w:sz w:val="28"/>
          <w:szCs w:val="28"/>
        </w:rPr>
        <w:t>Уже достаточно давно специалисты, изучающие особенности развития детской психики, говорят о необходимости больше внимания уделять вопросу развития мелкой моторики рук детей. Дело в том, что уровень речевого развития ребенка находится в прямой зависимости от способности малыша совершать пальчиками тонкие движения, брать мелкие предметы, свободно действовать кистями рук. До тех пор</w:t>
      </w:r>
      <w:r w:rsidR="00BA1079">
        <w:rPr>
          <w:rFonts w:ascii="Times New Roman" w:hAnsi="Times New Roman" w:cs="Times New Roman"/>
          <w:sz w:val="28"/>
          <w:szCs w:val="28"/>
        </w:rPr>
        <w:t>,</w:t>
      </w:r>
      <w:r w:rsidRPr="00951B9E">
        <w:rPr>
          <w:rFonts w:ascii="Times New Roman" w:hAnsi="Times New Roman" w:cs="Times New Roman"/>
          <w:sz w:val="28"/>
          <w:szCs w:val="28"/>
        </w:rPr>
        <w:t xml:space="preserve"> пока движения пальцев не станут свободными, развития речи и мышления добиться не удастся. В коре головного мозга отделы, отвечающие за тонкую ручную моторику и артикуляцию, находятся рядом и тесно связаны. Рука как бы подталкивает формирование речи. Следовательно, тренируя тонкую ручную моторику у ребенка, мы стимулируем его речь. А благодаря пальчиковым играм кисти приобретают хорошую подвижность, гибкость, исчезает скованность движений.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1B9E">
        <w:rPr>
          <w:rFonts w:ascii="Times New Roman" w:hAnsi="Times New Roman" w:cs="Times New Roman"/>
          <w:sz w:val="28"/>
          <w:szCs w:val="28"/>
        </w:rPr>
        <w:t>Разучивая тексты с гимнастикой, малыш не только станет лучше говорить, но и разовьет воображение и память. Кроме того, подобные занятия помогают развить творческие способности детей. Однако пальчиковые игры – это, прежде всего веселые занятия, а уж потом развитие и обучение. Основная деятельность дошкольника, как известно – это игра. А если игра содержит в себе рифмованную речь и движения, то она полностью соответствует потребностям, присущим дошкольному возрасту, и нравится детям. На кончиках пальцев много нервных окончаний, п</w:t>
      </w:r>
      <w:r>
        <w:rPr>
          <w:rFonts w:ascii="Times New Roman" w:hAnsi="Times New Roman" w:cs="Times New Roman"/>
          <w:sz w:val="28"/>
          <w:szCs w:val="28"/>
        </w:rPr>
        <w:t xml:space="preserve">оэтому работа рук способствует </w:t>
      </w:r>
      <w:r w:rsidRPr="00951B9E">
        <w:rPr>
          <w:rFonts w:ascii="Times New Roman" w:hAnsi="Times New Roman" w:cs="Times New Roman"/>
          <w:sz w:val="28"/>
          <w:szCs w:val="28"/>
        </w:rPr>
        <w:t>психическому успокоению, так порой необходимому нашим детям; Предлагаю вам выполнить 2 очень простых упражнения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951B9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24081" w:rsidRPr="00C0172E" w:rsidRDefault="00424081" w:rsidP="00C0172E">
      <w:pPr>
        <w:pStyle w:val="a7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0172E">
        <w:rPr>
          <w:rFonts w:ascii="Times New Roman" w:hAnsi="Times New Roman" w:cs="Times New Roman"/>
          <w:sz w:val="28"/>
          <w:szCs w:val="28"/>
        </w:rPr>
        <w:t xml:space="preserve">Найдите глазами центральную точку ладони, нажмите на нее 10 раз большим пальцем. Поменяйте руки </w:t>
      </w:r>
      <w:r w:rsidR="00240BE5" w:rsidRPr="00C0172E">
        <w:rPr>
          <w:rFonts w:ascii="Times New Roman" w:hAnsi="Times New Roman" w:cs="Times New Roman"/>
          <w:sz w:val="28"/>
          <w:szCs w:val="28"/>
        </w:rPr>
        <w:t>и повторите упражнение (10 раз)</w:t>
      </w:r>
      <w:r w:rsidRPr="00C0172E">
        <w:rPr>
          <w:rFonts w:ascii="Times New Roman" w:hAnsi="Times New Roman" w:cs="Times New Roman"/>
          <w:sz w:val="28"/>
          <w:szCs w:val="28"/>
        </w:rPr>
        <w:t>.</w:t>
      </w:r>
    </w:p>
    <w:p w:rsidR="00424081" w:rsidRPr="00C0172E" w:rsidRDefault="00424081" w:rsidP="00C0172E">
      <w:pPr>
        <w:pStyle w:val="a7"/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Поочередно начиная с указательного пальца, соединяем все пальцы с большим, образуя "круг". Начинаем с левой руки - работа рук предотвращает развитие утомления в мозговых центрах.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ваш ребенок устал и капризничает, а вы очень заняты, посадите его рядом и предложите ему поиграть грецкими орехами. Я предлагаю вам несколько упражнений для пальчиковых игр вашего ребенка. </w:t>
      </w:r>
    </w:p>
    <w:p w:rsidR="00424081" w:rsidRPr="00C0172E" w:rsidRDefault="00424081" w:rsidP="00C0172E">
      <w:pPr>
        <w:pStyle w:val="a7"/>
        <w:numPr>
          <w:ilvl w:val="1"/>
          <w:numId w:val="20"/>
        </w:numPr>
        <w:spacing w:after="0" w:line="240" w:lineRule="auto"/>
        <w:ind w:left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Возьмите 2 орешка. Вспомните китайский обычай перебирать в руках грецкие орехи – это хорошим успокоительным массажем. Попробуйте. </w:t>
      </w:r>
    </w:p>
    <w:p w:rsidR="00424081" w:rsidRPr="00C0172E" w:rsidRDefault="00424081" w:rsidP="00C0172E">
      <w:pPr>
        <w:pStyle w:val="a7"/>
        <w:numPr>
          <w:ilvl w:val="1"/>
          <w:numId w:val="20"/>
        </w:numPr>
        <w:spacing w:after="0" w:line="240" w:lineRule="auto"/>
        <w:ind w:left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Покатайте их между ладонями </w:t>
      </w:r>
    </w:p>
    <w:p w:rsidR="00424081" w:rsidRPr="00C0172E" w:rsidRDefault="00424081" w:rsidP="00C0172E">
      <w:pPr>
        <w:pStyle w:val="a7"/>
        <w:numPr>
          <w:ilvl w:val="1"/>
          <w:numId w:val="20"/>
        </w:numPr>
        <w:spacing w:after="0" w:line="240" w:lineRule="auto"/>
        <w:ind w:left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Попробуйте прокатить один орешек между пальцами </w:t>
      </w:r>
    </w:p>
    <w:p w:rsidR="00424081" w:rsidRPr="00C0172E" w:rsidRDefault="00424081" w:rsidP="00C0172E">
      <w:pPr>
        <w:pStyle w:val="a7"/>
        <w:numPr>
          <w:ilvl w:val="1"/>
          <w:numId w:val="20"/>
        </w:numPr>
        <w:spacing w:after="0" w:line="240" w:lineRule="auto"/>
        <w:ind w:left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Растопырьте пальцы ведущей руки. Вставьте между ними орешки. Попробуйте их удержать.</w:t>
      </w:r>
    </w:p>
    <w:p w:rsidR="00240BE5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BA10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0" w:name="_GoBack"/>
      <w:bookmarkEnd w:id="0"/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рук способствует возникновению успокаивающего эффекта (японские купцы потирают руки при обслуживании докучливых клиентов)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Потрите свои ладони просите об этом своих детей, когда они моют руки, когда у них холодные ладошки на прогулке, а я вам дам 1 совет. </w:t>
      </w:r>
    </w:p>
    <w:p w:rsidR="00424081" w:rsidRPr="00951B9E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Совет взрослым: Если дети волнуются при речи и вертят в руках предметы, не следует их выхватывать из рук – так организм ребенка сбрасывает возбуждение. Если обратиться к истории, то можно заметить, что многое из опыта наших предков не забыто, более того, продолжает развиваться, что говорит о пользе и важности пальчиковых игр в детстве.</w:t>
      </w:r>
    </w:p>
    <w:p w:rsidR="00240BE5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Наши предки наверняка о чем-то таком догадывались. Ведь хорошо знакомые нам «Сорока-белобока», «Ладушки», «Коза-рогатая» не что иное, как </w:t>
      </w:r>
      <w:proofErr w:type="spellStart"/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оздоравливающий</w:t>
      </w:r>
      <w:proofErr w:type="spellEnd"/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тонизирующий массаж. Только задумайтесь: такие простые манипуляции с пальчиками, а сколько пользы! Положительное воздействие на внутренние органы, тонизирующий, иммуностимулирующий эффект — это раз. Стимуляция мыслительных функций и речи — это два. Заряд положительных эмоций — это три. Думаю, этого вполне достаточно, чтобы упражнения с пальчиками обосновались в арсенале ваших с ребёнком игр. </w:t>
      </w:r>
    </w:p>
    <w:p w:rsidR="00424081" w:rsidRDefault="00240BE5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424081"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Уважаемые родители, я предлагаю вам побыть детьми и поиграть со мной в пальчиковые игры. Японская пословица гласит: </w:t>
      </w:r>
    </w:p>
    <w:p w:rsidR="00424081" w:rsidRPr="00951B9E" w:rsidRDefault="00240BE5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424081"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Расскажи мне – я услышу,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Покажи мне – я запомню,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Дай мне сделать самому – я пойму!» </w:t>
      </w:r>
    </w:p>
    <w:p w:rsidR="00424081" w:rsidRDefault="00240BE5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424081"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Действительно, пальчиковая</w:t>
      </w:r>
      <w:r w:rsidR="004240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24081"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гимнастика полностью отвечают этим трем принципам: «Слышу. Вижу. Делаю». Дети слышат объяснение воспитателя, видят последовательность выполнения различных действий и затем выполняют задание сами. Хотелось бы напомнить, что играя с ребенком в пальчиковые игры, произнося вслух тот или иной стишок, нельзя забывать об эмоциональной окраске голоса. Меняйте тембр и скорость речи, делайте паузы, подчеркивайте отдельные слова, рассказывайте весело</w:t>
      </w:r>
      <w:r w:rsidR="0042408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24081"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поиграем в некоторые из них </w:t>
      </w:r>
    </w:p>
    <w:p w:rsidR="00424081" w:rsidRPr="00951B9E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0B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Пальчиковые игры с предметами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(массажные мячи, карандаши, прищепки и др.). </w:t>
      </w:r>
      <w:r w:rsid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 педагогом.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0B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Следующий вид — активные игры со стихотворным сопро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вождением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424081" w:rsidRDefault="00C0172E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Например, п</w:t>
      </w:r>
      <w:r w:rsidR="00424081"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альчиковая гимнастика «Цветок»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Рано утром он закрыт (сложить ладошки вместе ребром перед собой)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к полудню ближе (раздвигаем ладошки)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Раскрывает лепестки (раскрываем ладошки)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Красоту их вижу (шевелим растопыренными пальчиками)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вечеру цветок опять (закрываем ладошки, соединив пальчики)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Закрывает венчик (полностью соединяем ладошки)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теперь он будет спать (ладошки под правую щечку)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 утра, (ладошки под левую щечку)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птенчик (Ладошки под правую щечку)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172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Следующий вид пальчиковых игр – это игры манипуляции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. Это игры для маленьких детей, поэтому я подробно остановлюсь на одной такой игре</w:t>
      </w:r>
      <w:r w:rsid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0172E" w:rsidRPr="00951B9E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Уважаемые родители, я порошу вас поиграть в пальчиковую игру Сорока-белобока»</w:t>
      </w:r>
      <w:r w:rsid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Играют.</w:t>
      </w:r>
    </w:p>
    <w:p w:rsidR="00C0172E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Следующий вид пальчиковых игр.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0172E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172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Пальчиковые игры на основе сказок.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Следующий вид – это </w:t>
      </w:r>
      <w:r w:rsidRPr="00C0172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Пальчиковые </w:t>
      </w:r>
      <w:proofErr w:type="spellStart"/>
      <w:r w:rsidRPr="00C0172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кинезиологические</w:t>
      </w:r>
      <w:proofErr w:type="spellEnd"/>
      <w:r w:rsidRPr="00C0172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игры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по-другому их называют «гимнастика мозга»</w:t>
      </w:r>
      <w:r w:rsid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Такие игры позволяют активизировать межполушарное 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взаимодействие, улучшают мыслительную деятельность, </w:t>
      </w:r>
      <w:proofErr w:type="spellStart"/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стессоустойчивость</w:t>
      </w:r>
      <w:proofErr w:type="spellEnd"/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способствуют улучшению памяти и внимания. Выполнение таких игр требует от ребенка внимания, сосредоточенности.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сейчас я предлагаю проиграть вместе со мной в </w:t>
      </w:r>
      <w:proofErr w:type="spellStart"/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кинезеологические</w:t>
      </w:r>
      <w:proofErr w:type="spellEnd"/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игры. Самая простая игра,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которую вы можете поиграть со своими детьми, «Кулак-ладонь»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Поставьте или положите ладони перед собой. Ладонь левой руки сожмите в кулак, а ладонь правой руки поставьте горизонтально. Чередуйте положение ладоней. Для вас я усложню задачу.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Игра называется «Лезгинка»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Молодцы. Надеюсь, вам понравится играть с детьми, по мере их взросления усложняя задания.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Позвольте мне продолжить наше знакомство с пальчиковыми играми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Также при развитии мелкой моторики очень эффективны </w:t>
      </w:r>
      <w:r w:rsidRPr="00C0172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пальчиковые игры с элементами самомассажа.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Возьмите карандаш и покатайте его ежу ладонями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Карандаш в руках держу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Поиграть я с ним хочу.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Карандаш в ладони взяли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немного </w:t>
      </w:r>
      <w:proofErr w:type="spellStart"/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пошуршали</w:t>
      </w:r>
      <w:proofErr w:type="spellEnd"/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Грани карандаша легко покалывают ладони и активизируют нервные окончания, снимают напряжение.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172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Игровой массаж с шишками можно проводить во время прогулки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C0172E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172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Массаж пальчиков и ладоней тестом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C0172E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Описание.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сейчас проведем импровизированную гимнастику «Мы капусту рубим, рубим» Детям очень нравятся пальчиковые игры с музыкальным сопровождением. В таких играх синтез движения, речи и музыки радует детей и позволяет проводить эти игры наиболее эффективно.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А мы вам в свою очередь предлагаем поиграть в игру под фонограмму «У жирафов пятна, пятна…» Постарайтесь повторить за мной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Надеюсь, вы приобрели сегодня знания о пальчиковых играх. 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Послушайте, замечательное стихотворение Александры Лопатиной «Две руки»  </w:t>
      </w:r>
    </w:p>
    <w:p w:rsidR="00424081" w:rsidRPr="000F2494" w:rsidRDefault="00424081" w:rsidP="00C017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теперь я хочу вам вручить буклеты «Пальчиковые игры» вы можете с детьми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поиграть. Я, думаю наш «Мастер-</w:t>
      </w:r>
      <w:r w:rsidRPr="00951B9E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класс» вам понравился. До свидания, до новых встреч.</w:t>
      </w:r>
    </w:p>
    <w:p w:rsidR="00424081" w:rsidRDefault="00424081" w:rsidP="00C017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24081" w:rsidRDefault="00424081" w:rsidP="00C017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C017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C017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C017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Default="00424081" w:rsidP="00C017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4081" w:rsidRPr="00424081" w:rsidRDefault="00424081" w:rsidP="00C017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424081" w:rsidRPr="00424081" w:rsidSect="0061354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97AE8"/>
    <w:multiLevelType w:val="hybridMultilevel"/>
    <w:tmpl w:val="E2C6400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822092"/>
    <w:multiLevelType w:val="hybridMultilevel"/>
    <w:tmpl w:val="866074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1E703E"/>
    <w:multiLevelType w:val="hybridMultilevel"/>
    <w:tmpl w:val="8AEADA6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BF216A"/>
    <w:multiLevelType w:val="hybridMultilevel"/>
    <w:tmpl w:val="26D4D8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EF7CD1"/>
    <w:multiLevelType w:val="hybridMultilevel"/>
    <w:tmpl w:val="8262470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487483"/>
    <w:multiLevelType w:val="multilevel"/>
    <w:tmpl w:val="9FD8C4AE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2055" w:hanging="97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B5D6884"/>
    <w:multiLevelType w:val="hybridMultilevel"/>
    <w:tmpl w:val="21B0CE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FC50363"/>
    <w:multiLevelType w:val="hybridMultilevel"/>
    <w:tmpl w:val="5BBA7970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01758D8"/>
    <w:multiLevelType w:val="hybridMultilevel"/>
    <w:tmpl w:val="5E9CF77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D97C8A"/>
    <w:multiLevelType w:val="multilevel"/>
    <w:tmpl w:val="1F683826"/>
    <w:lvl w:ilvl="0">
      <w:start w:val="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37783632"/>
    <w:multiLevelType w:val="hybridMultilevel"/>
    <w:tmpl w:val="245A0EF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CD6787"/>
    <w:multiLevelType w:val="hybridMultilevel"/>
    <w:tmpl w:val="D36429F8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2149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4459461B"/>
    <w:multiLevelType w:val="multilevel"/>
    <w:tmpl w:val="6090FE20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6944C45"/>
    <w:multiLevelType w:val="multilevel"/>
    <w:tmpl w:val="57C6BE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BBB0156"/>
    <w:multiLevelType w:val="hybridMultilevel"/>
    <w:tmpl w:val="E376E67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1903A7F"/>
    <w:multiLevelType w:val="multilevel"/>
    <w:tmpl w:val="997837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2844654"/>
    <w:multiLevelType w:val="hybridMultilevel"/>
    <w:tmpl w:val="7674A57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41670F"/>
    <w:multiLevelType w:val="hybridMultilevel"/>
    <w:tmpl w:val="E87EE68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866CF6"/>
    <w:multiLevelType w:val="multilevel"/>
    <w:tmpl w:val="C77ED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7964002"/>
    <w:multiLevelType w:val="hybridMultilevel"/>
    <w:tmpl w:val="849CD19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3"/>
  </w:num>
  <w:num w:numId="3">
    <w:abstractNumId w:val="18"/>
  </w:num>
  <w:num w:numId="4">
    <w:abstractNumId w:val="6"/>
  </w:num>
  <w:num w:numId="5">
    <w:abstractNumId w:val="1"/>
  </w:num>
  <w:num w:numId="6">
    <w:abstractNumId w:val="9"/>
  </w:num>
  <w:num w:numId="7">
    <w:abstractNumId w:val="3"/>
  </w:num>
  <w:num w:numId="8">
    <w:abstractNumId w:val="17"/>
  </w:num>
  <w:num w:numId="9">
    <w:abstractNumId w:val="8"/>
  </w:num>
  <w:num w:numId="10">
    <w:abstractNumId w:val="4"/>
  </w:num>
  <w:num w:numId="11">
    <w:abstractNumId w:val="0"/>
  </w:num>
  <w:num w:numId="12">
    <w:abstractNumId w:val="2"/>
  </w:num>
  <w:num w:numId="13">
    <w:abstractNumId w:val="16"/>
  </w:num>
  <w:num w:numId="14">
    <w:abstractNumId w:val="12"/>
  </w:num>
  <w:num w:numId="15">
    <w:abstractNumId w:val="5"/>
  </w:num>
  <w:num w:numId="16">
    <w:abstractNumId w:val="19"/>
  </w:num>
  <w:num w:numId="17">
    <w:abstractNumId w:val="14"/>
  </w:num>
  <w:num w:numId="18">
    <w:abstractNumId w:val="10"/>
  </w:num>
  <w:num w:numId="19">
    <w:abstractNumId w:val="7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613548"/>
    <w:rsid w:val="0001150E"/>
    <w:rsid w:val="00120083"/>
    <w:rsid w:val="00194AB3"/>
    <w:rsid w:val="001B6C57"/>
    <w:rsid w:val="001C2246"/>
    <w:rsid w:val="00240BE5"/>
    <w:rsid w:val="00337E3E"/>
    <w:rsid w:val="00424081"/>
    <w:rsid w:val="0048167D"/>
    <w:rsid w:val="00613548"/>
    <w:rsid w:val="00720122"/>
    <w:rsid w:val="007B067E"/>
    <w:rsid w:val="009B054B"/>
    <w:rsid w:val="009B3E5A"/>
    <w:rsid w:val="009E01E9"/>
    <w:rsid w:val="009F794D"/>
    <w:rsid w:val="00A02466"/>
    <w:rsid w:val="00A24851"/>
    <w:rsid w:val="00B67B83"/>
    <w:rsid w:val="00BA1079"/>
    <w:rsid w:val="00C0172E"/>
    <w:rsid w:val="00E43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EB1605"/>
  <w15:docId w15:val="{94AC9AD6-F3CC-4C26-B0A1-2397AFC7E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7B83"/>
  </w:style>
  <w:style w:type="paragraph" w:styleId="1">
    <w:name w:val="heading 1"/>
    <w:basedOn w:val="a"/>
    <w:next w:val="a"/>
    <w:link w:val="10"/>
    <w:uiPriority w:val="9"/>
    <w:qFormat/>
    <w:rsid w:val="00A2485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3E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3E5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8167D"/>
    <w:rPr>
      <w:strike w:val="0"/>
      <w:dstrike w:val="0"/>
      <w:color w:val="20124D"/>
      <w:u w:val="none"/>
      <w:effect w:val="none"/>
    </w:rPr>
  </w:style>
  <w:style w:type="paragraph" w:styleId="a6">
    <w:name w:val="Normal (Web)"/>
    <w:basedOn w:val="a"/>
    <w:rsid w:val="004816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2485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mw-headline">
    <w:name w:val="mw-headline"/>
    <w:basedOn w:val="a0"/>
    <w:rsid w:val="00A24851"/>
  </w:style>
  <w:style w:type="paragraph" w:styleId="a7">
    <w:name w:val="List Paragraph"/>
    <w:basedOn w:val="a"/>
    <w:uiPriority w:val="34"/>
    <w:qFormat/>
    <w:rsid w:val="004240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327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73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9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4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1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hyperlink" Target="http://wiki.pskovedu.ru/index.php?title=%D0%A1%D0%B5%D0%BC%D0%B8%D0%BD%D0%B0%D1%80&amp;action=edit&amp;redlink=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7</Pages>
  <Words>2065</Words>
  <Characters>11776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Пользователь</cp:lastModifiedBy>
  <cp:revision>9</cp:revision>
  <dcterms:created xsi:type="dcterms:W3CDTF">2024-09-15T06:44:00Z</dcterms:created>
  <dcterms:modified xsi:type="dcterms:W3CDTF">2024-09-17T10:12:00Z</dcterms:modified>
</cp:coreProperties>
</file>